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" w:hAnsi="仿宋" w:eastAsia="仿宋" w:cs="黑体"/>
          <w:szCs w:val="32"/>
        </w:rPr>
      </w:pPr>
      <w:r>
        <w:rPr>
          <w:rFonts w:hint="eastAsia" w:ascii="仿宋" w:hAnsi="仿宋" w:eastAsia="仿宋" w:cs="黑体"/>
          <w:szCs w:val="32"/>
        </w:rPr>
        <w:t>附件4：</w:t>
      </w:r>
    </w:p>
    <w:p>
      <w:pPr>
        <w:jc w:val="center"/>
        <w:rPr>
          <w:rFonts w:hint="eastAsia" w:ascii="方正小标宋_GBK" w:hAnsi="仿宋" w:eastAsia="方正小标宋_GBK" w:cs="方正小标宋_GBK"/>
          <w:bCs/>
          <w:color w:val="000000"/>
          <w:sz w:val="44"/>
          <w:szCs w:val="44"/>
        </w:rPr>
      </w:pPr>
      <w:bookmarkStart w:id="0" w:name="_GoBack"/>
      <w:r>
        <w:rPr>
          <w:rFonts w:hint="eastAsia" w:ascii="方正小标宋_GBK" w:hAnsi="仿宋" w:eastAsia="方正小标宋_GBK" w:cs="方正小标宋_GBK"/>
          <w:bCs/>
          <w:color w:val="000000"/>
          <w:sz w:val="44"/>
          <w:szCs w:val="44"/>
          <w:lang w:val="en-US" w:eastAsia="zh-CN"/>
        </w:rPr>
        <w:t>淮北市</w:t>
      </w:r>
      <w:r>
        <w:rPr>
          <w:rFonts w:hint="eastAsia" w:ascii="方正小标宋_GBK" w:hAnsi="仿宋" w:eastAsia="方正小标宋_GBK" w:cs="方正小标宋_GBK"/>
          <w:bCs/>
          <w:color w:val="000000"/>
          <w:sz w:val="44"/>
          <w:szCs w:val="44"/>
        </w:rPr>
        <w:t>中小学智慧学校应用示范校申报书</w:t>
      </w:r>
    </w:p>
    <w:bookmarkEnd w:id="0"/>
    <w:p>
      <w:pPr>
        <w:spacing w:line="360" w:lineRule="auto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一、基本信息</w:t>
      </w:r>
    </w:p>
    <w:tbl>
      <w:tblPr>
        <w:tblStyle w:val="3"/>
        <w:tblpPr w:leftFromText="180" w:rightFromText="180" w:vertAnchor="text" w:horzAnchor="page" w:tblpXSpec="center" w:tblpY="122"/>
        <w:tblOverlap w:val="never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8"/>
        <w:gridCol w:w="2130"/>
        <w:gridCol w:w="198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申报单位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（盖章）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类    别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乡村小学</w:t>
            </w: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乡村初中</w:t>
            </w:r>
          </w:p>
          <w:p>
            <w:pPr>
              <w:spacing w:line="36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乡村普通高中</w:t>
            </w:r>
          </w:p>
          <w:p>
            <w:pPr>
              <w:spacing w:line="36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kern w:val="0"/>
                <w:sz w:val="28"/>
                <w:szCs w:val="28"/>
              </w:rPr>
              <w:t>□城镇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小学</w:t>
            </w:r>
          </w:p>
          <w:p>
            <w:pPr>
              <w:spacing w:line="36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kern w:val="0"/>
                <w:sz w:val="28"/>
                <w:szCs w:val="28"/>
              </w:rPr>
              <w:t>□城镇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初中</w:t>
            </w:r>
          </w:p>
          <w:p>
            <w:pPr>
              <w:spacing w:line="3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kern w:val="0"/>
                <w:sz w:val="28"/>
                <w:szCs w:val="28"/>
              </w:rPr>
              <w:t>□城镇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普通高中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地    址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    编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7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学校负责人</w:t>
            </w:r>
          </w:p>
        </w:tc>
        <w:tc>
          <w:tcPr>
            <w:tcW w:w="21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7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27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信息化主管</w:t>
            </w:r>
          </w:p>
        </w:tc>
        <w:tc>
          <w:tcPr>
            <w:tcW w:w="21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7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在校学生数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160" w:firstLine="140" w:firstLineChars="5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生机比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教职工人数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16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人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师机比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w w:val="95"/>
                <w:sz w:val="28"/>
                <w:szCs w:val="28"/>
              </w:rPr>
              <w:t>信息管理员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专职　　　人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兼职　　　人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宽带网络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接入带宽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学校班级数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间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其中三年级及以上班级数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智慧课堂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教室数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间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智慧课堂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w w:val="95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教室占比（三年级以上）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占三年级及以上班级数比例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制定配套管理、培训、应用、考评等制度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kern w:val="0"/>
                <w:sz w:val="28"/>
                <w:szCs w:val="28"/>
              </w:rPr>
              <w:t>是□　　否□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有专人、专资进行运维保障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kern w:val="0"/>
                <w:sz w:val="28"/>
                <w:szCs w:val="28"/>
              </w:rPr>
              <w:t>是□　　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制定网络与信息安全管理机构和制度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kern w:val="0"/>
                <w:sz w:val="28"/>
                <w:szCs w:val="28"/>
              </w:rPr>
              <w:t>是□　　否□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建有新型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教学空间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kern w:val="0"/>
                <w:sz w:val="28"/>
                <w:szCs w:val="28"/>
              </w:rPr>
              <w:t>是□　　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每班智慧课堂环境教学周课时数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国家中小学智慧教育平台教师使用率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%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国家中小学智慧教育平台学生使用率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%</w:t>
            </w:r>
          </w:p>
        </w:tc>
      </w:tr>
    </w:tbl>
    <w:p>
      <w:pPr>
        <w:spacing w:line="360" w:lineRule="auto"/>
        <w:rPr>
          <w:rFonts w:hint="eastAsia"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br w:type="page"/>
      </w:r>
      <w:r>
        <w:rPr>
          <w:rFonts w:hint="eastAsia" w:ascii="仿宋" w:hAnsi="仿宋" w:eastAsia="仿宋"/>
          <w:b/>
          <w:sz w:val="28"/>
          <w:szCs w:val="28"/>
        </w:rPr>
        <w:t>二、自述材料及推荐信息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7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5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学校人才队伍建设情况</w:t>
            </w: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1.信息化领导力提升：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  <w:jc w:val="center"/>
        </w:trPr>
        <w:tc>
          <w:tcPr>
            <w:tcW w:w="1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2.专业团队建设：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1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3.师生数字素养提升：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15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智慧教学创新</w:t>
            </w: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1.实施多元智慧教学：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2.探索推进智慧作业：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  <w:jc w:val="center"/>
        </w:trPr>
        <w:tc>
          <w:tcPr>
            <w:tcW w:w="15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3.创新资源建设应用：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智慧学习普及</w:t>
            </w: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常态开展智慧学习：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6" w:hRule="atLeast"/>
          <w:jc w:val="center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智慧管理、智慧生活、智慧文化实施（15分）（申报学校选择一个方向，并对照指标提供材料）</w:t>
            </w: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1.优化教育数字治理：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  <w:jc w:val="center"/>
        </w:trPr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示范效应</w:t>
            </w:r>
          </w:p>
        </w:tc>
        <w:tc>
          <w:tcPr>
            <w:tcW w:w="7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示范效应：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1" w:hRule="atLeast"/>
          <w:jc w:val="center"/>
        </w:trPr>
        <w:tc>
          <w:tcPr>
            <w:tcW w:w="8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申报单位意见：</w:t>
            </w:r>
          </w:p>
          <w:p>
            <w:pPr>
              <w:pStyle w:val="2"/>
              <w:spacing w:before="0" w:beforeAutospacing="0" w:after="0" w:afterAutospacing="0" w:line="520" w:lineRule="exact"/>
              <w:ind w:firstLine="840" w:firstLineChars="300"/>
              <w:rPr>
                <w:rFonts w:hint="eastAsia" w:eastAsia="黑体"/>
                <w:bCs/>
                <w:sz w:val="28"/>
                <w:szCs w:val="28"/>
              </w:rPr>
            </w:pPr>
            <w:r>
              <w:rPr>
                <w:rFonts w:hint="eastAsia" w:eastAsia="黑体"/>
                <w:bCs/>
                <w:sz w:val="28"/>
                <w:szCs w:val="28"/>
              </w:rPr>
              <w:t>申报单位真实性承诺：</w:t>
            </w:r>
          </w:p>
          <w:p>
            <w:pPr>
              <w:pStyle w:val="2"/>
              <w:spacing w:before="0" w:beforeAutospacing="0" w:after="0" w:afterAutospacing="0" w:line="520" w:lineRule="exact"/>
              <w:ind w:firstLine="560" w:firstLineChars="200"/>
              <w:rPr>
                <w:rFonts w:hint="eastAsia"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我单位申报的所有材料均真实、完整。如有不实，愿意承担相应责任。</w:t>
            </w:r>
          </w:p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60" w:lineRule="auto"/>
              <w:ind w:firstLine="3780" w:firstLineChars="135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负责人签字（盖章）                     </w:t>
            </w:r>
          </w:p>
          <w:p>
            <w:pPr>
              <w:spacing w:line="360" w:lineRule="auto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5" w:hRule="atLeast"/>
          <w:jc w:val="center"/>
        </w:trPr>
        <w:tc>
          <w:tcPr>
            <w:tcW w:w="8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县（市、区）教育主管部门推荐意见：</w:t>
            </w:r>
          </w:p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（市直管校无需县区审核）</w:t>
            </w:r>
          </w:p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60" w:lineRule="auto"/>
              <w:ind w:firstLine="3780" w:firstLineChars="135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负责人签字（盖章）                     </w:t>
            </w:r>
          </w:p>
          <w:p>
            <w:pPr>
              <w:tabs>
                <w:tab w:val="left" w:pos="6847"/>
              </w:tabs>
              <w:spacing w:line="360" w:lineRule="auto"/>
              <w:ind w:firstLine="560" w:firstLineChars="20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年    月    日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  <w:jc w:val="center"/>
        </w:trPr>
        <w:tc>
          <w:tcPr>
            <w:tcW w:w="8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市教育主管部门推荐意见：</w:t>
            </w:r>
          </w:p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360" w:lineRule="auto"/>
              <w:ind w:firstLine="3780" w:firstLineChars="135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负责人签字（盖章）                     </w:t>
            </w:r>
          </w:p>
          <w:p>
            <w:pPr>
              <w:tabs>
                <w:tab w:val="left" w:pos="6847"/>
              </w:tabs>
              <w:spacing w:line="360" w:lineRule="auto"/>
              <w:ind w:firstLine="560" w:firstLineChars="20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      年    月    日       </w:t>
            </w:r>
          </w:p>
        </w:tc>
      </w:tr>
    </w:tbl>
    <w:p>
      <w:pPr>
        <w:spacing w:line="360" w:lineRule="auto"/>
        <w:rPr>
          <w:rFonts w:hint="eastAsia" w:ascii="Calibri" w:hAnsi="Calibri" w:eastAsia="宋体"/>
          <w:sz w:val="21"/>
          <w:szCs w:val="22"/>
        </w:rPr>
      </w:pPr>
    </w:p>
    <w:p>
      <w:pPr>
        <w:widowControl/>
        <w:jc w:val="left"/>
        <w:rPr>
          <w:rFonts w:hint="eastAsia" w:ascii="仿宋" w:hAnsi="仿宋" w:eastAsia="仿宋"/>
          <w:b/>
          <w:sz w:val="28"/>
          <w:szCs w:val="28"/>
        </w:rPr>
      </w:pPr>
    </w:p>
    <w:p>
      <w:pPr>
        <w:widowControl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三、负责人和联系人基本信息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2432"/>
        <w:gridCol w:w="1426"/>
        <w:gridCol w:w="1336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负 责 人</w:t>
            </w:r>
          </w:p>
        </w:tc>
        <w:tc>
          <w:tcPr>
            <w:tcW w:w="3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职 务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单    位</w:t>
            </w:r>
          </w:p>
        </w:tc>
        <w:tc>
          <w:tcPr>
            <w:tcW w:w="3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固定电话</w:t>
            </w:r>
          </w:p>
        </w:tc>
        <w:tc>
          <w:tcPr>
            <w:tcW w:w="2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手   机</w:t>
            </w:r>
          </w:p>
        </w:tc>
        <w:tc>
          <w:tcPr>
            <w:tcW w:w="3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71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地    址</w:t>
            </w:r>
          </w:p>
        </w:tc>
        <w:tc>
          <w:tcPr>
            <w:tcW w:w="71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联 系 人</w:t>
            </w:r>
          </w:p>
        </w:tc>
        <w:tc>
          <w:tcPr>
            <w:tcW w:w="3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职 务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单    位</w:t>
            </w:r>
          </w:p>
        </w:tc>
        <w:tc>
          <w:tcPr>
            <w:tcW w:w="3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固定电话</w:t>
            </w:r>
          </w:p>
        </w:tc>
        <w:tc>
          <w:tcPr>
            <w:tcW w:w="2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手   机</w:t>
            </w:r>
          </w:p>
        </w:tc>
        <w:tc>
          <w:tcPr>
            <w:tcW w:w="3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71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地    址</w:t>
            </w:r>
          </w:p>
        </w:tc>
        <w:tc>
          <w:tcPr>
            <w:tcW w:w="71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hint="eastAsia" w:ascii="仿宋" w:hAnsi="仿宋" w:eastAsia="仿宋"/>
          <w:b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四、其它需说明的事项</w:t>
      </w:r>
    </w:p>
    <w:tbl>
      <w:tblPr>
        <w:tblStyle w:val="3"/>
        <w:tblpPr w:leftFromText="180" w:rightFromText="180" w:vertAnchor="text" w:horzAnchor="page" w:tblpX="1702" w:tblpY="10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1" w:hRule="atLeast"/>
        </w:trPr>
        <w:tc>
          <w:tcPr>
            <w:tcW w:w="8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520" w:lineRule="exact"/>
              <w:rPr>
                <w:rFonts w:eastAsia="仿宋"/>
                <w:bCs/>
                <w:sz w:val="30"/>
                <w:szCs w:val="30"/>
              </w:rPr>
            </w:pPr>
            <w:r>
              <w:rPr>
                <w:rFonts w:hint="eastAsia" w:eastAsia="仿宋"/>
                <w:bCs/>
                <w:sz w:val="30"/>
                <w:szCs w:val="30"/>
              </w:rPr>
              <w:t>相关证明材料的复印件等。</w:t>
            </w:r>
          </w:p>
          <w:p>
            <w:pPr>
              <w:pStyle w:val="2"/>
              <w:spacing w:before="0" w:beforeAutospacing="0" w:after="0" w:afterAutospacing="0" w:line="52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9E351F"/>
    <w:rsid w:val="5C9E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2024-04-09T05:27:00Z</dcterms:created>
  <dc:creator>钱伟</dc:creator>
  <cp:lastModifiedBy>钱伟</cp:lastModifiedBy>
  <dcterms:modified xsi:type="dcterms:W3CDTF">2024-04-09T05:28:12Z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